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Request a missing document</w:t>
      </w:r>
    </w:p>
    <w:p>
      <w:r>
        <w:t>Identify the document precisely and check whether a formal request or application is required. Use a realistic requested response date; do not describe it as a binding deadline unless you have checked its basis.</w:t>
      </w:r>
    </w:p>
    <w:p>
      <w:pPr>
        <w:spacing w:after="360"/>
      </w:pPr>
      <w:r>
        <w:t>Replace every bracketed field. Keep only statements you can support. Use this only when contact is permitted and ordinary correspondence is appropriate. It does not replace a required court form or extend a deadline.</w:t>
      </w:r>
    </w:p>
    <w:p>
      <w:r>
        <w:rPr>
          <w:b/>
        </w:rPr>
        <w:t>Your letter</w:t>
      </w:r>
    </w:p>
    <w:p>
      <w:r>
        <w:t>[Date]</w:t>
      </w:r>
    </w:p>
    <w:p>
      <w:r>
        <w:t>Dear [name],</w:t>
      </w:r>
    </w:p>
    <w:p>
      <w:r>
        <w:t>Re: [matter or reference]</w:t>
      </w:r>
    </w:p>
    <w:p>
      <w:r>
        <w:t>Your [letter or email] of [date] refers to [identify the document]. Please provide a complete copy, including any attachments.</w:t>
      </w:r>
    </w:p>
    <w:p>
      <w:r>
        <w:t>Please confirm by [requested date] when the document will be provided.</w:t>
      </w:r>
    </w:p>
    <w:p>
      <w:r>
        <w:t>Kind regards</w:t>
      </w:r>
    </w:p>
    <w:p>
      <w:r>
        <w:t>[Your name]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sz w:val="18"/>
      </w:rPr>
      <w:t>Self Rep Ready  |  selfrepready.com/tools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a missing document</dc:title>
  <dc:subject/>
  <dc:creator>Self Rep Ready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